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6780" w14:textId="77777777" w:rsidR="002D0D69" w:rsidRPr="002A05BD" w:rsidRDefault="002D0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0427" w:type="dxa"/>
        <w:tblInd w:w="-1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7"/>
        <w:gridCol w:w="2448"/>
        <w:gridCol w:w="1998"/>
        <w:gridCol w:w="2304"/>
      </w:tblGrid>
      <w:tr w:rsidR="002D0D69" w:rsidRPr="001E7158" w14:paraId="33593463" w14:textId="77777777" w:rsidTr="00F51D06">
        <w:tc>
          <w:tcPr>
            <w:tcW w:w="8123" w:type="dxa"/>
            <w:gridSpan w:val="3"/>
          </w:tcPr>
          <w:p w14:paraId="17E051A0" w14:textId="77777777" w:rsidR="002D0D69" w:rsidRPr="004750F9" w:rsidRDefault="00EA2418" w:rsidP="004750F9">
            <w:pPr>
              <w:ind w:right="-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Happy Valley Business School</w:t>
            </w:r>
          </w:p>
        </w:tc>
        <w:tc>
          <w:tcPr>
            <w:tcW w:w="2304" w:type="dxa"/>
            <w:vMerge w:val="restart"/>
          </w:tcPr>
          <w:p w14:paraId="13A81C7A" w14:textId="77777777" w:rsidR="002D0D69" w:rsidRPr="001E7158" w:rsidRDefault="00EA2418">
            <w:pPr>
              <w:ind w:right="3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23E2EFB" wp14:editId="269D11FA">
                  <wp:extent cx="1355476" cy="553905"/>
                  <wp:effectExtent l="0" t="0" r="0" b="0"/>
                  <wp:docPr id="1" name="image1.png" descr="C:\Users\Sandy\Desktop\New folder (3)\HVBS PNG 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Sandy\Desktop\New folder (3)\HVBS PNG 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76" cy="553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69" w:rsidRPr="001E7158" w14:paraId="053B04A8" w14:textId="77777777" w:rsidTr="00F51D06">
        <w:tc>
          <w:tcPr>
            <w:tcW w:w="8123" w:type="dxa"/>
            <w:gridSpan w:val="3"/>
          </w:tcPr>
          <w:p w14:paraId="003B790F" w14:textId="77777777" w:rsidR="002D0D69" w:rsidRPr="004750F9" w:rsidRDefault="00EA2418" w:rsidP="004750F9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Department(s): Master of Business Administration</w:t>
            </w:r>
          </w:p>
        </w:tc>
        <w:tc>
          <w:tcPr>
            <w:tcW w:w="2304" w:type="dxa"/>
            <w:vMerge/>
          </w:tcPr>
          <w:p w14:paraId="049FE5AE" w14:textId="77777777" w:rsidR="002D0D69" w:rsidRPr="001E7158" w:rsidRDefault="002D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D69" w:rsidRPr="001E7158" w14:paraId="286ED228" w14:textId="77777777" w:rsidTr="00F51D06">
        <w:tc>
          <w:tcPr>
            <w:tcW w:w="3677" w:type="dxa"/>
          </w:tcPr>
          <w:p w14:paraId="442E449C" w14:textId="794E9820" w:rsidR="002D0D69" w:rsidRPr="001E7158" w:rsidRDefault="002A05BD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58">
              <w:rPr>
                <w:rFonts w:ascii="Times New Roman" w:eastAsia="Times New Roman" w:hAnsi="Times New Roman" w:cs="Times New Roman"/>
                <w:sz w:val="24"/>
                <w:szCs w:val="24"/>
              </w:rPr>
              <w:t>Semester:   0</w:t>
            </w:r>
            <w:r w:rsidR="00160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gridSpan w:val="2"/>
          </w:tcPr>
          <w:p w14:paraId="3E0AE257" w14:textId="67490283" w:rsidR="002D0D69" w:rsidRPr="001E7158" w:rsidRDefault="00EA2418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Section(s): </w:t>
            </w:r>
            <w:r w:rsidR="001C3E8E" w:rsidRPr="001E7158">
              <w:rPr>
                <w:rFonts w:ascii="Times New Roman" w:eastAsia="Times New Roman" w:hAnsi="Times New Roman" w:cs="Times New Roman"/>
                <w:sz w:val="24"/>
                <w:szCs w:val="24"/>
              </w:rPr>
              <w:t>A &amp; B</w:t>
            </w:r>
          </w:p>
        </w:tc>
        <w:tc>
          <w:tcPr>
            <w:tcW w:w="2304" w:type="dxa"/>
            <w:vMerge/>
          </w:tcPr>
          <w:p w14:paraId="4299FC3F" w14:textId="77777777" w:rsidR="002D0D69" w:rsidRPr="001E7158" w:rsidRDefault="002D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D69" w:rsidRPr="001E7158" w14:paraId="4B23211D" w14:textId="77777777" w:rsidTr="00F51D06">
        <w:tc>
          <w:tcPr>
            <w:tcW w:w="6125" w:type="dxa"/>
            <w:gridSpan w:val="2"/>
          </w:tcPr>
          <w:p w14:paraId="3E811722" w14:textId="29C2BDCC" w:rsidR="002D0D69" w:rsidRPr="001E7158" w:rsidRDefault="00160CF4">
            <w:pPr>
              <w:ind w:right="-1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Brand </w:t>
            </w:r>
            <w:r w:rsidR="001C3E8E" w:rsidRPr="001E7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Management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(BA 5001)</w:t>
            </w:r>
            <w:r w:rsidR="00150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(Batch: 2020 – 22)</w:t>
            </w:r>
          </w:p>
        </w:tc>
        <w:tc>
          <w:tcPr>
            <w:tcW w:w="1998" w:type="dxa"/>
          </w:tcPr>
          <w:p w14:paraId="79613B94" w14:textId="77777777" w:rsidR="002D0D69" w:rsidRPr="001E7158" w:rsidRDefault="002D0D69">
            <w:pPr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237A0DE" w14:textId="1476AC97" w:rsidR="002D0D69" w:rsidRPr="009F50F0" w:rsidRDefault="002D0D69">
            <w:pPr>
              <w:ind w:right="-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D69" w:rsidRPr="001E7158" w14:paraId="0E13C0E2" w14:textId="77777777" w:rsidTr="00F51D06">
        <w:tc>
          <w:tcPr>
            <w:tcW w:w="10427" w:type="dxa"/>
            <w:gridSpan w:val="4"/>
          </w:tcPr>
          <w:p w14:paraId="1DBA45C8" w14:textId="1576B76D" w:rsidR="002D0D69" w:rsidRPr="001E7158" w:rsidRDefault="00EA241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Instructor(s):</w:t>
            </w:r>
            <w:r w:rsidR="00A4655A" w:rsidRPr="001E7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Sampath Kumar</w:t>
            </w:r>
          </w:p>
        </w:tc>
      </w:tr>
      <w:tr w:rsidR="002D0D69" w:rsidRPr="001E7158" w14:paraId="4614D51A" w14:textId="77777777" w:rsidTr="00F51D06">
        <w:tc>
          <w:tcPr>
            <w:tcW w:w="10427" w:type="dxa"/>
            <w:gridSpan w:val="4"/>
          </w:tcPr>
          <w:p w14:paraId="26DB4C8F" w14:textId="1D71911B" w:rsidR="002D0D69" w:rsidRPr="001E7158" w:rsidRDefault="001E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Activity:</w:t>
            </w:r>
            <w:r w:rsidR="00EA2418" w:rsidRPr="001E7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C17">
              <w:rPr>
                <w:rFonts w:ascii="Times New Roman" w:hAnsi="Times New Roman" w:cs="Times New Roman"/>
                <w:b/>
                <w:sz w:val="24"/>
                <w:szCs w:val="24"/>
              </w:rPr>
              <w:t>Brand Display</w:t>
            </w:r>
            <w:r w:rsidR="00160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Classroom</w:t>
            </w:r>
          </w:p>
        </w:tc>
      </w:tr>
    </w:tbl>
    <w:p w14:paraId="28402767" w14:textId="77777777" w:rsidR="002D0D69" w:rsidRPr="002A05BD" w:rsidRDefault="002D0D69">
      <w:pPr>
        <w:pStyle w:val="Titl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0"/>
        <w:tblW w:w="10207" w:type="dxa"/>
        <w:tblInd w:w="-1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2D0D69" w:rsidRPr="002A05BD" w14:paraId="379C16CE" w14:textId="77777777">
        <w:trPr>
          <w:trHeight w:val="350"/>
        </w:trPr>
        <w:tc>
          <w:tcPr>
            <w:tcW w:w="10207" w:type="dxa"/>
            <w:shd w:val="clear" w:color="auto" w:fill="EEECE1"/>
          </w:tcPr>
          <w:p w14:paraId="403475E8" w14:textId="77777777" w:rsidR="002D0D69" w:rsidRPr="002A05BD" w:rsidRDefault="00EA2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 Objectives</w:t>
            </w:r>
          </w:p>
        </w:tc>
      </w:tr>
      <w:tr w:rsidR="002D0D69" w:rsidRPr="002A05BD" w14:paraId="7B0F9188" w14:textId="77777777">
        <w:tc>
          <w:tcPr>
            <w:tcW w:w="10207" w:type="dxa"/>
          </w:tcPr>
          <w:p w14:paraId="60FF2CE8" w14:textId="1A855F07" w:rsidR="002D0D69" w:rsidRPr="00A4655A" w:rsidRDefault="002A05BD" w:rsidP="00A4655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="00A46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ensure students get to know the concepts through </w:t>
            </w:r>
            <w:r w:rsidR="0016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 appeals and demonstration</w:t>
            </w:r>
          </w:p>
          <w:p w14:paraId="7E0759DE" w14:textId="16095CFF" w:rsidR="00A4655A" w:rsidRPr="002A05BD" w:rsidRDefault="00A4655A" w:rsidP="00A4655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make them think and answer the questions and relate to examples when presenting marketing topics</w:t>
            </w:r>
            <w:r w:rsidR="0016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0D69" w:rsidRPr="002A05BD" w14:paraId="34C86140" w14:textId="77777777">
        <w:trPr>
          <w:trHeight w:val="422"/>
        </w:trPr>
        <w:tc>
          <w:tcPr>
            <w:tcW w:w="10207" w:type="dxa"/>
            <w:shd w:val="clear" w:color="auto" w:fill="EEECE1"/>
          </w:tcPr>
          <w:p w14:paraId="1F4F003A" w14:textId="77777777" w:rsidR="002D0D69" w:rsidRPr="002A05BD" w:rsidRDefault="002A05BD" w:rsidP="002A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hAnsi="Times New Roman" w:cs="Times New Roman"/>
                <w:sz w:val="24"/>
                <w:szCs w:val="24"/>
              </w:rPr>
              <w:t>Activity Outcomes</w:t>
            </w:r>
          </w:p>
        </w:tc>
      </w:tr>
      <w:tr w:rsidR="002D0D69" w:rsidRPr="002A05BD" w14:paraId="2C3DB4C3" w14:textId="77777777">
        <w:trPr>
          <w:trHeight w:val="1241"/>
        </w:trPr>
        <w:tc>
          <w:tcPr>
            <w:tcW w:w="10207" w:type="dxa"/>
          </w:tcPr>
          <w:p w14:paraId="668E460F" w14:textId="77777777" w:rsidR="00385C17" w:rsidRDefault="00385C17" w:rsidP="00A465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Better understanding about different types of brands </w:t>
            </w:r>
          </w:p>
          <w:p w14:paraId="399CAA92" w14:textId="7033D99E" w:rsidR="00385C17" w:rsidRDefault="00385C17" w:rsidP="00A465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Categorization of Brands</w:t>
            </w:r>
          </w:p>
          <w:p w14:paraId="4AEAC96A" w14:textId="215EF2B1" w:rsidR="00A4655A" w:rsidRPr="00A4655A" w:rsidRDefault="00385C17" w:rsidP="00A465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Appeal</w:t>
            </w:r>
            <w:r w:rsidR="00A4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1"/>
        <w:tblW w:w="10170" w:type="dxa"/>
        <w:tblInd w:w="-1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0"/>
      </w:tblGrid>
      <w:tr w:rsidR="002D0D69" w:rsidRPr="001E7158" w14:paraId="22D83EFD" w14:textId="77777777" w:rsidTr="002A05BD">
        <w:trPr>
          <w:trHeight w:val="416"/>
        </w:trPr>
        <w:tc>
          <w:tcPr>
            <w:tcW w:w="10170" w:type="dxa"/>
            <w:shd w:val="clear" w:color="auto" w:fill="auto"/>
            <w:vAlign w:val="center"/>
          </w:tcPr>
          <w:p w14:paraId="48D7EC9B" w14:textId="77777777" w:rsidR="00385C17" w:rsidRDefault="00385C17" w:rsidP="001E715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14:paraId="62C1FC8E" w14:textId="3AB1EDB0" w:rsidR="001E7158" w:rsidRPr="001E7158" w:rsidRDefault="00385C17" w:rsidP="00DC16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BA19C1" wp14:editId="3CA19338">
                  <wp:extent cx="2880360" cy="1912620"/>
                  <wp:effectExtent l="76200" t="76200" r="129540" b="1257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84"/>
                          <a:stretch/>
                        </pic:blipFill>
                        <pic:spPr bwMode="auto">
                          <a:xfrm>
                            <a:off x="0" y="0"/>
                            <a:ext cx="2901194" cy="1926454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C16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16BD">
              <w:rPr>
                <w:noProof/>
                <w:lang w:val="en-US"/>
              </w:rPr>
              <w:drawing>
                <wp:inline distT="0" distB="0" distL="0" distR="0" wp14:anchorId="196C25B5" wp14:editId="7022EBFF">
                  <wp:extent cx="2796540" cy="1889760"/>
                  <wp:effectExtent l="76200" t="76200" r="137160" b="129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76"/>
                          <a:stretch/>
                        </pic:blipFill>
                        <pic:spPr bwMode="auto">
                          <a:xfrm>
                            <a:off x="0" y="0"/>
                            <a:ext cx="2817110" cy="190366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D20D2F" w14:textId="77777777" w:rsidR="00160CF4" w:rsidRDefault="001E7158" w:rsidP="001E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Duration:</w:t>
            </w:r>
            <w:r w:rsidRPr="001E7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CF4">
              <w:rPr>
                <w:rFonts w:ascii="Times New Roman" w:hAnsi="Times New Roman" w:cs="Times New Roman"/>
                <w:sz w:val="24"/>
                <w:szCs w:val="24"/>
              </w:rPr>
              <w:t>50 Minutes, Classroom Demonstration</w:t>
            </w:r>
          </w:p>
          <w:p w14:paraId="318F2DC0" w14:textId="4F5371C6" w:rsidR="001E7158" w:rsidRPr="001E7158" w:rsidRDefault="00160CF4" w:rsidP="001E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Delivery: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Course Instructor and Guest Faculty (Dr.C. Kanagaraj – CEO, HVBS)</w:t>
            </w:r>
            <w:r w:rsidR="001E7158" w:rsidRPr="001E7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95D799" w14:textId="6AC60C75" w:rsidR="001E7158" w:rsidRPr="001E7158" w:rsidRDefault="00160CF4" w:rsidP="001E7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Content: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Delivery on concept – Types of Brands were being briefed to students and types of brands were displayed to the students (National, International, Regional, Local Brands – Power of local brands, Instore Brands etc were demonstrated with examples</w:t>
            </w:r>
            <w:r w:rsidR="00EE2E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477612F" w14:textId="71B7ABDD" w:rsidR="002D0D69" w:rsidRPr="001E7158" w:rsidRDefault="002D0D69" w:rsidP="001E7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F52D93" w14:textId="77777777" w:rsidR="002D0D69" w:rsidRDefault="002D0D69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4E24D0C" w14:textId="03FCB38C" w:rsidR="00F51D06" w:rsidRDefault="00F51D06" w:rsidP="00F51D06"/>
    <w:p w14:paraId="1080AEE5" w14:textId="33C2410A" w:rsidR="00BA5D29" w:rsidRDefault="00BA5D29" w:rsidP="00F51D06"/>
    <w:p w14:paraId="3E45D8CD" w14:textId="137A259E" w:rsidR="00BA5D29" w:rsidRDefault="00BA5D29" w:rsidP="00F51D06"/>
    <w:p w14:paraId="5001C789" w14:textId="18FDA31E" w:rsidR="0022347A" w:rsidRDefault="0022347A" w:rsidP="00F51D06"/>
    <w:p w14:paraId="556772F7" w14:textId="77777777" w:rsidR="0022347A" w:rsidRDefault="0022347A" w:rsidP="00F51D06">
      <w:bookmarkStart w:id="0" w:name="_GoBack"/>
      <w:bookmarkEnd w:id="0"/>
    </w:p>
    <w:p w14:paraId="0E159A2E" w14:textId="6DC883AA" w:rsidR="00BA5D29" w:rsidRDefault="00BA5D29" w:rsidP="00F51D06"/>
    <w:tbl>
      <w:tblPr>
        <w:tblW w:w="10427" w:type="dxa"/>
        <w:tblInd w:w="-1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7"/>
        <w:gridCol w:w="2448"/>
        <w:gridCol w:w="1998"/>
        <w:gridCol w:w="2304"/>
      </w:tblGrid>
      <w:tr w:rsidR="00BA5D29" w:rsidRPr="001E7158" w14:paraId="7C43A8AC" w14:textId="77777777" w:rsidTr="00E76C0F">
        <w:tc>
          <w:tcPr>
            <w:tcW w:w="8123" w:type="dxa"/>
            <w:gridSpan w:val="3"/>
          </w:tcPr>
          <w:p w14:paraId="26308027" w14:textId="77777777" w:rsidR="00BA5D29" w:rsidRPr="004750F9" w:rsidRDefault="00BA5D29" w:rsidP="00BA5D29">
            <w:pPr>
              <w:spacing w:after="0"/>
              <w:ind w:right="-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Happy Valley Business School</w:t>
            </w:r>
          </w:p>
        </w:tc>
        <w:tc>
          <w:tcPr>
            <w:tcW w:w="2304" w:type="dxa"/>
            <w:vMerge w:val="restart"/>
          </w:tcPr>
          <w:p w14:paraId="2DB10CC5" w14:textId="77777777" w:rsidR="00BA5D29" w:rsidRPr="001E7158" w:rsidRDefault="00BA5D29" w:rsidP="00BA5D29">
            <w:pPr>
              <w:spacing w:after="0"/>
              <w:ind w:right="3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BA6FF3E" wp14:editId="409AC471">
                  <wp:extent cx="1355476" cy="553905"/>
                  <wp:effectExtent l="0" t="0" r="0" b="0"/>
                  <wp:docPr id="3" name="image1.png" descr="C:\Users\Sandy\Desktop\New folder (3)\HVBS PNG 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Sandy\Desktop\New folder (3)\HVBS PNG 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76" cy="553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D29" w:rsidRPr="001E7158" w14:paraId="4C1AD1F0" w14:textId="77777777" w:rsidTr="00E76C0F">
        <w:tc>
          <w:tcPr>
            <w:tcW w:w="8123" w:type="dxa"/>
            <w:gridSpan w:val="3"/>
          </w:tcPr>
          <w:p w14:paraId="4AAAB6C9" w14:textId="77777777" w:rsidR="00BA5D29" w:rsidRPr="004750F9" w:rsidRDefault="00BA5D29" w:rsidP="00BA5D29">
            <w:pPr>
              <w:spacing w:after="0"/>
              <w:ind w:right="-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Department(s): Master of Business Administration</w:t>
            </w:r>
          </w:p>
        </w:tc>
        <w:tc>
          <w:tcPr>
            <w:tcW w:w="2304" w:type="dxa"/>
            <w:vMerge/>
          </w:tcPr>
          <w:p w14:paraId="123310DE" w14:textId="77777777" w:rsidR="00BA5D29" w:rsidRPr="001E7158" w:rsidRDefault="00BA5D29" w:rsidP="00BA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29" w:rsidRPr="001E7158" w14:paraId="0104C62A" w14:textId="77777777" w:rsidTr="00E76C0F">
        <w:tc>
          <w:tcPr>
            <w:tcW w:w="3677" w:type="dxa"/>
          </w:tcPr>
          <w:p w14:paraId="3BF4D45B" w14:textId="77777777" w:rsidR="00BA5D29" w:rsidRPr="001E7158" w:rsidRDefault="00BA5D29" w:rsidP="00BA5D29">
            <w:pPr>
              <w:spacing w:after="0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58">
              <w:rPr>
                <w:rFonts w:ascii="Times New Roman" w:eastAsia="Times New Roman" w:hAnsi="Times New Roman" w:cs="Times New Roman"/>
                <w:sz w:val="24"/>
                <w:szCs w:val="24"/>
              </w:rPr>
              <w:t>Semester: 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gridSpan w:val="2"/>
          </w:tcPr>
          <w:p w14:paraId="3A837DAD" w14:textId="53A92A0E" w:rsidR="00BA5D29" w:rsidRPr="001E7158" w:rsidRDefault="00BA5D29" w:rsidP="00BA5D29">
            <w:pPr>
              <w:spacing w:after="0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58">
              <w:rPr>
                <w:rFonts w:ascii="Times New Roman" w:eastAsia="Times New Roman" w:hAnsi="Times New Roman" w:cs="Times New Roman"/>
                <w:sz w:val="24"/>
                <w:szCs w:val="24"/>
              </w:rPr>
              <w:t>Section(s):</w:t>
            </w:r>
          </w:p>
        </w:tc>
        <w:tc>
          <w:tcPr>
            <w:tcW w:w="2304" w:type="dxa"/>
            <w:vMerge/>
          </w:tcPr>
          <w:p w14:paraId="61792EC9" w14:textId="77777777" w:rsidR="00BA5D29" w:rsidRPr="001E7158" w:rsidRDefault="00BA5D29" w:rsidP="00BA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29" w:rsidRPr="001E7158" w14:paraId="50207440" w14:textId="77777777" w:rsidTr="00E76C0F">
        <w:tc>
          <w:tcPr>
            <w:tcW w:w="6125" w:type="dxa"/>
            <w:gridSpan w:val="2"/>
          </w:tcPr>
          <w:p w14:paraId="2F32F760" w14:textId="77777777" w:rsidR="00BA5D29" w:rsidRPr="001E7158" w:rsidRDefault="00BA5D29" w:rsidP="00BA5D29">
            <w:pPr>
              <w:spacing w:after="0"/>
              <w:ind w:right="-1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Brand </w:t>
            </w:r>
            <w:r w:rsidRPr="001E7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Management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(BA 5001) (Batch: 2020 – 22)</w:t>
            </w:r>
          </w:p>
        </w:tc>
        <w:tc>
          <w:tcPr>
            <w:tcW w:w="1998" w:type="dxa"/>
          </w:tcPr>
          <w:p w14:paraId="5148E79B" w14:textId="77777777" w:rsidR="00BA5D29" w:rsidRPr="001E7158" w:rsidRDefault="00BA5D29" w:rsidP="00BA5D29">
            <w:pPr>
              <w:spacing w:after="0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4EA0075" w14:textId="2D776790" w:rsidR="00BA5D29" w:rsidRPr="009F50F0" w:rsidRDefault="00BA5D29" w:rsidP="00BA5D29">
            <w:pPr>
              <w:spacing w:after="0"/>
              <w:ind w:right="-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D29" w:rsidRPr="001E7158" w14:paraId="33475794" w14:textId="77777777" w:rsidTr="00E76C0F">
        <w:tc>
          <w:tcPr>
            <w:tcW w:w="10427" w:type="dxa"/>
            <w:gridSpan w:val="4"/>
          </w:tcPr>
          <w:p w14:paraId="08189CE3" w14:textId="77777777" w:rsidR="00BA5D29" w:rsidRPr="001E7158" w:rsidRDefault="00BA5D29" w:rsidP="00BA5D29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Instructor(s):</w:t>
            </w:r>
            <w:r w:rsidRPr="001E7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Sampath Kumar</w:t>
            </w:r>
          </w:p>
        </w:tc>
      </w:tr>
      <w:tr w:rsidR="00BA5D29" w:rsidRPr="001E7158" w14:paraId="0017B224" w14:textId="77777777" w:rsidTr="00E76C0F">
        <w:tc>
          <w:tcPr>
            <w:tcW w:w="10427" w:type="dxa"/>
            <w:gridSpan w:val="4"/>
          </w:tcPr>
          <w:p w14:paraId="52F79B90" w14:textId="1A900C9B" w:rsidR="00BA5D29" w:rsidRPr="001E7158" w:rsidRDefault="00BA5D29" w:rsidP="00BA5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Activity:</w:t>
            </w:r>
            <w:r w:rsidRPr="001E7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Mall Visit – </w:t>
            </w:r>
            <w:r w:rsidR="00675169">
              <w:rPr>
                <w:rFonts w:ascii="Times New Roman" w:hAnsi="Times New Roman" w:cs="Times New Roman"/>
                <w:b/>
                <w:sz w:val="24"/>
                <w:szCs w:val="24"/>
              </w:rPr>
              <w:t>Brookfield’s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Mall</w:t>
            </w:r>
          </w:p>
        </w:tc>
      </w:tr>
    </w:tbl>
    <w:p w14:paraId="2819C5DA" w14:textId="77777777" w:rsidR="00BA5D29" w:rsidRPr="002A05BD" w:rsidRDefault="00BA5D29" w:rsidP="00BA5D29">
      <w:pPr>
        <w:pStyle w:val="Titl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1"/>
        <w:gridCol w:w="46"/>
      </w:tblGrid>
      <w:tr w:rsidR="00BA5D29" w:rsidRPr="002A05BD" w14:paraId="38BD6531" w14:textId="77777777" w:rsidTr="00E76C0F">
        <w:trPr>
          <w:trHeight w:val="350"/>
        </w:trPr>
        <w:tc>
          <w:tcPr>
            <w:tcW w:w="10207" w:type="dxa"/>
            <w:gridSpan w:val="2"/>
            <w:shd w:val="clear" w:color="auto" w:fill="EEECE1"/>
          </w:tcPr>
          <w:p w14:paraId="7FC80D91" w14:textId="77777777" w:rsidR="00BA5D29" w:rsidRPr="002A05BD" w:rsidRDefault="00BA5D29" w:rsidP="00BA5D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 Objectives</w:t>
            </w:r>
          </w:p>
        </w:tc>
      </w:tr>
      <w:tr w:rsidR="00BA5D29" w:rsidRPr="002A05BD" w14:paraId="6AB44924" w14:textId="77777777" w:rsidTr="00E76C0F">
        <w:tc>
          <w:tcPr>
            <w:tcW w:w="10207" w:type="dxa"/>
            <w:gridSpan w:val="2"/>
          </w:tcPr>
          <w:p w14:paraId="54DFE9D5" w14:textId="4BE46B30" w:rsidR="00BA5D29" w:rsidRPr="00A4655A" w:rsidRDefault="00BA5D29" w:rsidP="00BA5D2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ensure students get to know the concepts through experiential learning </w:t>
            </w:r>
          </w:p>
          <w:p w14:paraId="2D1A72D6" w14:textId="17918F6F" w:rsidR="00BA5D29" w:rsidRPr="002A05BD" w:rsidRDefault="00BA5D29" w:rsidP="00BA5D2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make them understand the functioning of retail stores, brands, differentiations, displays, promos etc..,</w:t>
            </w:r>
          </w:p>
        </w:tc>
      </w:tr>
      <w:tr w:rsidR="00BA5D29" w:rsidRPr="002A05BD" w14:paraId="021D1604" w14:textId="77777777" w:rsidTr="00E76C0F">
        <w:trPr>
          <w:trHeight w:val="422"/>
        </w:trPr>
        <w:tc>
          <w:tcPr>
            <w:tcW w:w="10207" w:type="dxa"/>
            <w:gridSpan w:val="2"/>
            <w:shd w:val="clear" w:color="auto" w:fill="EEECE1"/>
          </w:tcPr>
          <w:p w14:paraId="2166DC45" w14:textId="77777777" w:rsidR="00BA5D29" w:rsidRPr="002A05BD" w:rsidRDefault="00BA5D29" w:rsidP="00BA5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hAnsi="Times New Roman" w:cs="Times New Roman"/>
                <w:sz w:val="24"/>
                <w:szCs w:val="24"/>
              </w:rPr>
              <w:t>Activity Outcomes</w:t>
            </w:r>
          </w:p>
        </w:tc>
      </w:tr>
      <w:tr w:rsidR="00BA5D29" w:rsidRPr="002A05BD" w14:paraId="035F5288" w14:textId="77777777" w:rsidTr="00E76C0F">
        <w:trPr>
          <w:trHeight w:val="1241"/>
        </w:trPr>
        <w:tc>
          <w:tcPr>
            <w:tcW w:w="10207" w:type="dxa"/>
            <w:gridSpan w:val="2"/>
          </w:tcPr>
          <w:p w14:paraId="30E24DDA" w14:textId="19AD306C" w:rsidR="00BA5D29" w:rsidRDefault="00BA5D29" w:rsidP="00BA5D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Better understanding about different types of brands, mall layout, anchor shops, brand associations…. </w:t>
            </w:r>
          </w:p>
          <w:p w14:paraId="74D17917" w14:textId="3F62D3CC" w:rsidR="00BA5D29" w:rsidRDefault="00BA5D29" w:rsidP="00BA5D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Categorization of Brands, layout of mall</w:t>
            </w:r>
          </w:p>
          <w:p w14:paraId="231F507B" w14:textId="77777777" w:rsidR="00BA5D29" w:rsidRPr="00A4655A" w:rsidRDefault="00BA5D29" w:rsidP="00BA5D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Visual Appeal </w:t>
            </w:r>
          </w:p>
        </w:tc>
      </w:tr>
      <w:tr w:rsidR="00BA5D29" w:rsidRPr="001E7158" w14:paraId="57CE97EB" w14:textId="77777777" w:rsidTr="00E76C0F">
        <w:trPr>
          <w:gridAfter w:val="1"/>
          <w:wAfter w:w="46" w:type="dxa"/>
          <w:trHeight w:val="416"/>
        </w:trPr>
        <w:tc>
          <w:tcPr>
            <w:tcW w:w="10170" w:type="dxa"/>
            <w:shd w:val="clear" w:color="auto" w:fill="auto"/>
            <w:vAlign w:val="center"/>
          </w:tcPr>
          <w:p w14:paraId="7AEDE8B2" w14:textId="77777777" w:rsidR="00BA5D29" w:rsidRDefault="00BA5D29" w:rsidP="00BA5D29">
            <w:pPr>
              <w:spacing w:after="0" w:line="360" w:lineRule="auto"/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14:paraId="1404E4D6" w14:textId="4D6F1258" w:rsidR="00BA5D29" w:rsidRPr="001E7158" w:rsidRDefault="00BA5D29" w:rsidP="00BA5D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 wp14:anchorId="32F8577D" wp14:editId="76AC70E9">
                  <wp:extent cx="1874254" cy="1638300"/>
                  <wp:effectExtent l="76200" t="76200" r="126365" b="133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46" cy="16684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583238A7" wp14:editId="4D257162">
                  <wp:extent cx="1767840" cy="1653540"/>
                  <wp:effectExtent l="76200" t="76200" r="137160" b="137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538" cy="166448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191149C7" wp14:editId="4D239328">
                  <wp:extent cx="1623060" cy="1676400"/>
                  <wp:effectExtent l="76200" t="76200" r="129540" b="133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605" cy="168935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ACB9613" w14:textId="00B8D45E" w:rsidR="00BA5D29" w:rsidRDefault="00BA5D29" w:rsidP="00BA5D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Duration:</w:t>
            </w:r>
            <w:r w:rsidRPr="001E7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Mall Visit – </w:t>
            </w:r>
            <w:r w:rsidR="0066174C">
              <w:rPr>
                <w:rFonts w:ascii="Times New Roman" w:hAnsi="Times New Roman" w:cs="Times New Roman"/>
                <w:sz w:val="24"/>
                <w:szCs w:val="24"/>
              </w:rPr>
              <w:t>Brookfield’s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Mall, Coimbatore. </w:t>
            </w:r>
          </w:p>
          <w:p w14:paraId="0F491073" w14:textId="7A5FBA05" w:rsidR="00BA5D29" w:rsidRPr="001E7158" w:rsidRDefault="00BA5D29" w:rsidP="00BA5D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Delivery: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Experiential Learning – Observation, Enquiry of facts from store personnel and entry of questionnaire. </w:t>
            </w:r>
          </w:p>
          <w:p w14:paraId="0108D270" w14:textId="45EC5E95" w:rsidR="00BA5D29" w:rsidRDefault="00BA5D29" w:rsidP="00BA5D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Content: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B91">
              <w:rPr>
                <w:rFonts w:ascii="Times New Roman" w:hAnsi="Times New Roman" w:cs="Times New Roman"/>
                <w:sz w:val="24"/>
                <w:szCs w:val="24"/>
              </w:rPr>
              <w:t xml:space="preserve">Teams are </w:t>
            </w:r>
            <w:proofErr w:type="spellStart"/>
            <w:r w:rsidR="005A3B91">
              <w:rPr>
                <w:rFonts w:ascii="Times New Roman" w:hAnsi="Times New Roman" w:cs="Times New Roman"/>
                <w:sz w:val="24"/>
                <w:szCs w:val="24"/>
              </w:rPr>
              <w:t>splitted</w:t>
            </w:r>
            <w:proofErr w:type="spellEnd"/>
            <w:r w:rsidR="005A3B91">
              <w:rPr>
                <w:rFonts w:ascii="Times New Roman" w:hAnsi="Times New Roman" w:cs="Times New Roman"/>
                <w:sz w:val="24"/>
                <w:szCs w:val="24"/>
              </w:rPr>
              <w:t xml:space="preserve"> based on the number of sops in the mall. Students go across various shops to obtain the data. (</w:t>
            </w:r>
            <w:proofErr w:type="spellStart"/>
            <w:r w:rsidR="005A3B91">
              <w:rPr>
                <w:rFonts w:ascii="Times New Roman" w:hAnsi="Times New Roman" w:cs="Times New Roman"/>
                <w:sz w:val="24"/>
                <w:szCs w:val="24"/>
              </w:rPr>
              <w:t>Sample’s</w:t>
            </w:r>
            <w:proofErr w:type="spellEnd"/>
            <w:r w:rsidR="005A3B91">
              <w:rPr>
                <w:rFonts w:ascii="Times New Roman" w:hAnsi="Times New Roman" w:cs="Times New Roman"/>
                <w:sz w:val="24"/>
                <w:szCs w:val="24"/>
              </w:rPr>
              <w:t xml:space="preserve"> of team allotment and questionnaire are given in the picture. </w:t>
            </w:r>
          </w:p>
          <w:p w14:paraId="4A7DD12D" w14:textId="5BF2907E" w:rsidR="00BA5D29" w:rsidRPr="001E7158" w:rsidRDefault="005A3B91" w:rsidP="005A3B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287238A" wp14:editId="5AC754C8">
                  <wp:extent cx="2406015" cy="1363980"/>
                  <wp:effectExtent l="76200" t="76200" r="127635" b="1409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2863" t="15682" r="30896" b="17009"/>
                          <a:stretch/>
                        </pic:blipFill>
                        <pic:spPr bwMode="auto">
                          <a:xfrm>
                            <a:off x="0" y="0"/>
                            <a:ext cx="2430644" cy="137794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noProof/>
                <w:lang w:val="en-US"/>
              </w:rPr>
              <w:drawing>
                <wp:inline distT="0" distB="0" distL="0" distR="0" wp14:anchorId="24D1EB20" wp14:editId="01B37094">
                  <wp:extent cx="2910840" cy="1409700"/>
                  <wp:effectExtent l="76200" t="76200" r="137160" b="133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20754" t="16303" r="36772" b="5828"/>
                          <a:stretch/>
                        </pic:blipFill>
                        <pic:spPr bwMode="auto">
                          <a:xfrm>
                            <a:off x="0" y="0"/>
                            <a:ext cx="2910840" cy="14097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70105C" w14:textId="77777777" w:rsidR="00BA5D29" w:rsidRDefault="00BA5D29" w:rsidP="005A3B91"/>
    <w:sectPr w:rsidR="00BA5D29">
      <w:footerReference w:type="default" r:id="rId16"/>
      <w:pgSz w:w="11909" w:h="16834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9CD0B" w14:textId="77777777" w:rsidR="00111390" w:rsidRDefault="00111390">
      <w:pPr>
        <w:spacing w:after="0" w:line="240" w:lineRule="auto"/>
      </w:pPr>
      <w:r>
        <w:separator/>
      </w:r>
    </w:p>
  </w:endnote>
  <w:endnote w:type="continuationSeparator" w:id="0">
    <w:p w14:paraId="1C83579C" w14:textId="77777777" w:rsidR="00111390" w:rsidRDefault="0011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CD38" w14:textId="12D19189" w:rsidR="002D0D69" w:rsidRDefault="00EA24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347A">
      <w:rPr>
        <w:noProof/>
        <w:color w:val="000000"/>
      </w:rPr>
      <w:t>3</w:t>
    </w:r>
    <w:r>
      <w:rPr>
        <w:color w:val="000000"/>
      </w:rPr>
      <w:fldChar w:fldCharType="end"/>
    </w:r>
  </w:p>
  <w:p w14:paraId="4A138B33" w14:textId="77777777" w:rsidR="002D0D69" w:rsidRDefault="002D0D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501D" w14:textId="77777777" w:rsidR="00111390" w:rsidRDefault="00111390">
      <w:pPr>
        <w:spacing w:after="0" w:line="240" w:lineRule="auto"/>
      </w:pPr>
      <w:r>
        <w:separator/>
      </w:r>
    </w:p>
  </w:footnote>
  <w:footnote w:type="continuationSeparator" w:id="0">
    <w:p w14:paraId="3AD1283A" w14:textId="77777777" w:rsidR="00111390" w:rsidRDefault="0011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DAA"/>
    <w:multiLevelType w:val="multilevel"/>
    <w:tmpl w:val="69846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E3C5C"/>
    <w:multiLevelType w:val="hybridMultilevel"/>
    <w:tmpl w:val="BC40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5F8"/>
    <w:multiLevelType w:val="multilevel"/>
    <w:tmpl w:val="A6EA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94F1D"/>
    <w:multiLevelType w:val="multilevel"/>
    <w:tmpl w:val="A6EA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D39B0"/>
    <w:multiLevelType w:val="multilevel"/>
    <w:tmpl w:val="833C0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67362F"/>
    <w:multiLevelType w:val="multilevel"/>
    <w:tmpl w:val="BC521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6907A1"/>
    <w:multiLevelType w:val="multilevel"/>
    <w:tmpl w:val="C21AE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0F63D3"/>
    <w:multiLevelType w:val="multilevel"/>
    <w:tmpl w:val="C130FAC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0C113A"/>
    <w:multiLevelType w:val="multilevel"/>
    <w:tmpl w:val="09C08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69"/>
    <w:rsid w:val="00111390"/>
    <w:rsid w:val="001135C4"/>
    <w:rsid w:val="00150ADF"/>
    <w:rsid w:val="00153C50"/>
    <w:rsid w:val="00160CF4"/>
    <w:rsid w:val="00167482"/>
    <w:rsid w:val="00167530"/>
    <w:rsid w:val="001A415C"/>
    <w:rsid w:val="001C3E8E"/>
    <w:rsid w:val="001E7158"/>
    <w:rsid w:val="0022347A"/>
    <w:rsid w:val="00237B93"/>
    <w:rsid w:val="002752D3"/>
    <w:rsid w:val="002A05BD"/>
    <w:rsid w:val="002D0D69"/>
    <w:rsid w:val="00332C9C"/>
    <w:rsid w:val="00385C17"/>
    <w:rsid w:val="003F3DCD"/>
    <w:rsid w:val="003F7E28"/>
    <w:rsid w:val="004750F9"/>
    <w:rsid w:val="004E0CBF"/>
    <w:rsid w:val="005326E1"/>
    <w:rsid w:val="00537C18"/>
    <w:rsid w:val="005A3B91"/>
    <w:rsid w:val="0066174C"/>
    <w:rsid w:val="00675169"/>
    <w:rsid w:val="007862C0"/>
    <w:rsid w:val="007B3DE6"/>
    <w:rsid w:val="008A2BEC"/>
    <w:rsid w:val="00900860"/>
    <w:rsid w:val="00974436"/>
    <w:rsid w:val="009F50F0"/>
    <w:rsid w:val="00A4655A"/>
    <w:rsid w:val="00AC5084"/>
    <w:rsid w:val="00B82EA6"/>
    <w:rsid w:val="00BA5D29"/>
    <w:rsid w:val="00C7115C"/>
    <w:rsid w:val="00D40643"/>
    <w:rsid w:val="00D765B1"/>
    <w:rsid w:val="00DC16BD"/>
    <w:rsid w:val="00E16268"/>
    <w:rsid w:val="00E23BC4"/>
    <w:rsid w:val="00E26E75"/>
    <w:rsid w:val="00EA2418"/>
    <w:rsid w:val="00EE2E15"/>
    <w:rsid w:val="00F40DD2"/>
    <w:rsid w:val="00F51D06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189D"/>
  <w15:docId w15:val="{C605A11F-492D-44D6-BCDE-A6076018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5D2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spacing w:after="0" w:line="240" w:lineRule="auto"/>
      <w:jc w:val="center"/>
    </w:pPr>
    <w:rPr>
      <w:rFonts w:ascii="Verdana" w:eastAsia="Verdana" w:hAnsi="Verdana" w:cs="Verdana"/>
      <w:b/>
      <w:sz w:val="20"/>
      <w:szCs w:val="20"/>
    </w:rPr>
  </w:style>
  <w:style w:type="paragraph" w:styleId="Subtitle">
    <w:name w:val="Subtitle"/>
    <w:basedOn w:val="Normal"/>
    <w:next w:val="Normal"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A0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1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1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BC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B82EA6"/>
    <w:rPr>
      <w:rFonts w:ascii="Arial" w:eastAsia="Arial" w:hAnsi="Arial" w:cs="Arial"/>
      <w:b/>
      <w:i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82EA6"/>
    <w:rPr>
      <w:rFonts w:ascii="Verdana" w:eastAsia="Verdana" w:hAnsi="Verdana" w:cs="Verdan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61D2-6A6D-42CA-9E19-973F8CBA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</dc:creator>
  <cp:lastModifiedBy>Admin</cp:lastModifiedBy>
  <cp:revision>47</cp:revision>
  <dcterms:created xsi:type="dcterms:W3CDTF">2021-10-27T05:08:00Z</dcterms:created>
  <dcterms:modified xsi:type="dcterms:W3CDTF">2021-11-30T06:34:00Z</dcterms:modified>
</cp:coreProperties>
</file>